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FF1" w:rsidRPr="00735FF1" w:rsidRDefault="00735FF1" w:rsidP="00E7301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27CD7" w:rsidRDefault="00427CD7" w:rsidP="00E730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3011" w:rsidRDefault="00163C05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63C05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6645910" cy="9135076"/>
            <wp:effectExtent l="0" t="0" r="0" b="0"/>
            <wp:docPr id="1" name="Рисунок 1" descr="C:\Users\Kazan\Desktop\баскетбо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zan\Desktop\баскетбол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35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73011" w:rsidRDefault="00E73011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D4648" w:rsidRPr="003D4648" w:rsidRDefault="003D4648" w:rsidP="003D464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D464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3D4648" w:rsidRDefault="003D4648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дополнительно</w:t>
      </w:r>
      <w:r w:rsidR="00996B80">
        <w:rPr>
          <w:rFonts w:ascii="Times New Roman" w:eastAsia="Times New Roman" w:hAnsi="Times New Roman" w:cs="Times New Roman"/>
          <w:color w:val="000000"/>
          <w:sz w:val="24"/>
          <w:szCs w:val="24"/>
        </w:rPr>
        <w:t>го образования спортивные игры</w:t>
      </w: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«Баскетбол» составлена с учетом требований санитарно-эпидемиологических правил и нормативов СанПиН 2.4.2.2821-10 («Санитарно-эпидемиологические требования к условиям и организации обучения в общеобразовательных учреждениях», зарегистрированные в Минюсте России 03 марта 2011 года, регистрационный номер 19993) на основании: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компонента государственного стандарта общего образования: Приказ МО Российской Федерации № 1089 от 05.03.2004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Приказа Министерства образования Росси</w:t>
      </w:r>
      <w:r w:rsid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йской Федерации от 9 марта 2004</w:t>
      </w: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г.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Приказа Министерства образования и науки Российской Федерации от 03.06.2011 № 1994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г. № 1312»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"О физической культуре и спорте в Российской Федерации" от 04.12.2007 N 329-ФЗ (ред. от 02.07.2013);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Распоряжения правительства РФ от 07.08.2009г. № 1101-р.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«О стратегии развития физической культуры и спорта на период до 2020г.»;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Письма Минобрнауки РФ от 29.03.2010г. № 06-499 «О продукции мониторинга физического развития обучающихся»;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Комплексной программы физического воспитания учащихся 1-11 классов» (В. И. Лях, А. А. З</w:t>
      </w:r>
      <w:r w:rsidR="00F31374">
        <w:rPr>
          <w:rFonts w:ascii="Times New Roman" w:eastAsia="Times New Roman" w:hAnsi="Times New Roman" w:cs="Times New Roman"/>
          <w:color w:val="000000"/>
          <w:sz w:val="24"/>
          <w:szCs w:val="24"/>
        </w:rPr>
        <w:t>даневич. - М.: Просвещение, 2021</w:t>
      </w: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3B571F" w:rsidRDefault="003B571F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Настоящая рабочая программа направлена на развитие склонностей, интересов и способностей ребенка к социальному и профессиональному самоопределению.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и роль физкультуры и спорта в воспитании учащихся</w:t>
      </w: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Физкультурно-спортивной деятельности отводится особая роль в решении проблемы социальной адаптации учащихся. Спорт, в частности во внеурочных формах занятий, включает учащихся во множество социальных отношений с учениками других классов и возрастов, создает возможность формирования запаса социально одобренных моделей поведения в школьной среде.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Спортивные упражнения, подвижные игры с мячом играют особую роль во всестороннем физическом развитии школьников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В играх и действиях с мячом совершенствуются навыки большинства основных движений. Игры с мячом – это своеобразная комплексная гимнастика. В ходе их школьники упражняются не только в бросании и ловле мяча, забрасывании его в корзину, метании на дальность и в цель, но также в ходьбе, беге, прыжках. Выполняются эти движения в постоянно изменяющейся обстановке. Это способствует формированию у учащихся умений самостоятельно применять движения в зависимости от условий игры.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Занятия с мячом, при соответствующей организации их проведения, благоприятно влияют на работоспособность ребенка. Упражнения с мячами различного веса и диаметра развивают не только крупные, но и мелкие мышцы обеих рук, увеличивают подвижность суставов пальцев и кистей. При ловле и бросании мяча ребенок действует обеими руками. Это способствует гармоничному развитию центральной нервной системы и всего организма.</w:t>
      </w:r>
    </w:p>
    <w:p w:rsidR="00996B80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программы в учебно – воспитательном процессе</w:t>
      </w:r>
      <w:r w:rsidR="00996B8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программа призвана обеспечить направление дополнительного физкультурного образования учащихся с использованием способов двигательной деятельности из раздела «баскетбол».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позволяет последовательно решать задачи подготовки баскетболистов, формирования у учащихся целостного представления о баскетболе, о физической культуре, </w:t>
      </w: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возможностях в повышении работоспособности и улучшении сост</w:t>
      </w:r>
      <w:r w:rsidR="00996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ояния здоровья, а главное </w:t>
      </w: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воспитывать личность, способную к самостоятельной, творческой деятельности.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создана на основе курса обучения игре в баскетбол, который является одним из разделов программы и представлен как обязательный вид спорта в государственном образовательном стандарте. Кроме того, баскетбол является одним из ведущих видов спорта в организации внеурочной работы в общеобразовательном учреждении.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программы</w:t>
      </w: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: создание условий для удовлетворения потребности ребенка в двигательной активности через занятия баскетболом, формирование и систематизация профессиональных теоретических знаний и практических умений и навыков.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реализации данной программы предполагается решение следующих </w:t>
      </w:r>
      <w:r w:rsidRPr="00735F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задач:</w:t>
      </w:r>
    </w:p>
    <w:p w:rsidR="001F6686" w:rsidRPr="00735FF1" w:rsidRDefault="00996B80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F6686"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мотивирование школьников к участию в спортивно-оздоровительной деятельности;</w:t>
      </w:r>
    </w:p>
    <w:p w:rsidR="001F6686" w:rsidRPr="00735FF1" w:rsidRDefault="00996B80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F6686"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способам овладения различными элементами спортивно-оздоровительной деятельности;</w:t>
      </w:r>
    </w:p>
    <w:p w:rsidR="001F6686" w:rsidRPr="00735FF1" w:rsidRDefault="00996B80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F6686"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помощь в осуществлении самостоятельного планирования, организации, проведения и анализа наиболее значимых для них дел и проектов спортивно-оздоровительной направленности;</w:t>
      </w:r>
    </w:p>
    <w:p w:rsidR="001F6686" w:rsidRPr="00735FF1" w:rsidRDefault="00996B80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F6686"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функциональных возможностей организма;</w:t>
      </w:r>
    </w:p>
    <w:p w:rsidR="001F6686" w:rsidRPr="00735FF1" w:rsidRDefault="00996B80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F6686"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позитивной психологии общения и коллективного взаимодействия;</w:t>
      </w:r>
    </w:p>
    <w:p w:rsidR="001F6686" w:rsidRPr="00735FF1" w:rsidRDefault="00996B80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F6686"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в организации и судействе спортивной игры «баскетбол».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В осуществлении цели и задач программа ориентирует на единство всех форм системы физического воспитания учащихся: урок физической культуры, мероприятия в режиме учебного дня, спортивные соревнования, физкультурные праздники.</w:t>
      </w:r>
    </w:p>
    <w:p w:rsidR="005D42A5" w:rsidRPr="00735FF1" w:rsidRDefault="005D42A5" w:rsidP="00E73011">
      <w:pPr>
        <w:pStyle w:val="a6"/>
        <w:ind w:firstLine="567"/>
        <w:rPr>
          <w:b/>
          <w:bCs/>
          <w:sz w:val="24"/>
          <w:szCs w:val="24"/>
        </w:rPr>
      </w:pPr>
      <w:r w:rsidRPr="00735FF1">
        <w:rPr>
          <w:b/>
          <w:bCs/>
          <w:sz w:val="24"/>
          <w:szCs w:val="24"/>
        </w:rPr>
        <w:t>Требования к знаниям и умениям обучающихся</w:t>
      </w:r>
      <w:r w:rsidR="00996B80">
        <w:rPr>
          <w:b/>
          <w:bCs/>
          <w:sz w:val="24"/>
          <w:szCs w:val="24"/>
        </w:rPr>
        <w:t>.</w:t>
      </w:r>
    </w:p>
    <w:p w:rsidR="005D42A5" w:rsidRPr="00996B80" w:rsidRDefault="005D42A5" w:rsidP="00E73011">
      <w:pPr>
        <w:pStyle w:val="a6"/>
        <w:ind w:firstLine="567"/>
        <w:rPr>
          <w:sz w:val="24"/>
          <w:szCs w:val="24"/>
        </w:rPr>
      </w:pPr>
      <w:r w:rsidRPr="00996B80">
        <w:rPr>
          <w:bCs/>
          <w:sz w:val="24"/>
          <w:szCs w:val="24"/>
        </w:rPr>
        <w:t>К концу обучения должны</w:t>
      </w:r>
      <w:r w:rsidRPr="00996B80">
        <w:rPr>
          <w:sz w:val="24"/>
          <w:szCs w:val="24"/>
        </w:rPr>
        <w:t>:</w:t>
      </w:r>
    </w:p>
    <w:p w:rsidR="005D42A5" w:rsidRPr="00735FF1" w:rsidRDefault="005D42A5" w:rsidP="00E73011">
      <w:pPr>
        <w:pStyle w:val="a6"/>
        <w:ind w:firstLine="567"/>
        <w:rPr>
          <w:sz w:val="24"/>
          <w:szCs w:val="24"/>
        </w:rPr>
      </w:pPr>
      <w:r w:rsidRPr="00735FF1">
        <w:rPr>
          <w:i/>
          <w:iCs/>
          <w:sz w:val="24"/>
          <w:szCs w:val="24"/>
        </w:rPr>
        <w:t>Знать</w:t>
      </w:r>
    </w:p>
    <w:p w:rsidR="005D42A5" w:rsidRPr="00735FF1" w:rsidRDefault="005D42A5" w:rsidP="00E73011">
      <w:pPr>
        <w:pStyle w:val="a6"/>
        <w:numPr>
          <w:ilvl w:val="0"/>
          <w:numId w:val="10"/>
        </w:numPr>
        <w:ind w:left="0" w:firstLine="567"/>
        <w:rPr>
          <w:sz w:val="24"/>
          <w:szCs w:val="24"/>
        </w:rPr>
      </w:pPr>
      <w:r w:rsidRPr="00735FF1">
        <w:rPr>
          <w:sz w:val="24"/>
          <w:szCs w:val="24"/>
        </w:rPr>
        <w:t>технику безопасности при занятиях спортивными играми;</w:t>
      </w:r>
    </w:p>
    <w:p w:rsidR="005D42A5" w:rsidRPr="00735FF1" w:rsidRDefault="005D42A5" w:rsidP="00E73011">
      <w:pPr>
        <w:pStyle w:val="a6"/>
        <w:numPr>
          <w:ilvl w:val="0"/>
          <w:numId w:val="10"/>
        </w:numPr>
        <w:ind w:left="0" w:firstLine="567"/>
        <w:rPr>
          <w:sz w:val="24"/>
          <w:szCs w:val="24"/>
        </w:rPr>
      </w:pPr>
      <w:r w:rsidRPr="00735FF1">
        <w:rPr>
          <w:sz w:val="24"/>
          <w:szCs w:val="24"/>
        </w:rPr>
        <w:t>знать  правила игры.</w:t>
      </w:r>
    </w:p>
    <w:p w:rsidR="005D42A5" w:rsidRPr="00735FF1" w:rsidRDefault="005D42A5" w:rsidP="00E73011">
      <w:pPr>
        <w:pStyle w:val="a6"/>
        <w:numPr>
          <w:ilvl w:val="0"/>
          <w:numId w:val="10"/>
        </w:numPr>
        <w:ind w:left="0" w:firstLine="567"/>
        <w:rPr>
          <w:sz w:val="24"/>
          <w:szCs w:val="24"/>
        </w:rPr>
      </w:pPr>
      <w:r w:rsidRPr="00735FF1">
        <w:rPr>
          <w:sz w:val="24"/>
          <w:szCs w:val="24"/>
        </w:rPr>
        <w:t>знать азбуку баскетбола (основные технические приемы).</w:t>
      </w:r>
    </w:p>
    <w:p w:rsidR="005D42A5" w:rsidRPr="00735FF1" w:rsidRDefault="005D42A5" w:rsidP="00E73011">
      <w:pPr>
        <w:pStyle w:val="a6"/>
        <w:numPr>
          <w:ilvl w:val="0"/>
          <w:numId w:val="10"/>
        </w:numPr>
        <w:ind w:left="0" w:firstLine="567"/>
        <w:rPr>
          <w:sz w:val="24"/>
          <w:szCs w:val="24"/>
        </w:rPr>
      </w:pPr>
      <w:r w:rsidRPr="00735FF1">
        <w:rPr>
          <w:sz w:val="24"/>
          <w:szCs w:val="24"/>
        </w:rPr>
        <w:t>профилактику травматизма на занятиях;</w:t>
      </w:r>
    </w:p>
    <w:p w:rsidR="005D42A5" w:rsidRPr="00735FF1" w:rsidRDefault="005D42A5" w:rsidP="00E73011">
      <w:pPr>
        <w:pStyle w:val="a6"/>
        <w:numPr>
          <w:ilvl w:val="0"/>
          <w:numId w:val="10"/>
        </w:numPr>
        <w:ind w:left="0" w:firstLine="567"/>
        <w:rPr>
          <w:sz w:val="24"/>
          <w:szCs w:val="24"/>
        </w:rPr>
      </w:pPr>
      <w:r w:rsidRPr="00735FF1">
        <w:rPr>
          <w:sz w:val="24"/>
          <w:szCs w:val="24"/>
        </w:rPr>
        <w:t>правила проведения соревнований.</w:t>
      </w:r>
    </w:p>
    <w:p w:rsidR="005D42A5" w:rsidRPr="00735FF1" w:rsidRDefault="005D42A5" w:rsidP="00E73011">
      <w:pPr>
        <w:pStyle w:val="a6"/>
        <w:ind w:firstLine="567"/>
        <w:rPr>
          <w:sz w:val="24"/>
          <w:szCs w:val="24"/>
        </w:rPr>
      </w:pPr>
      <w:r w:rsidRPr="00735FF1">
        <w:rPr>
          <w:i/>
          <w:iCs/>
          <w:sz w:val="24"/>
          <w:szCs w:val="24"/>
        </w:rPr>
        <w:t>Уметь</w:t>
      </w:r>
    </w:p>
    <w:p w:rsidR="005D42A5" w:rsidRPr="00735FF1" w:rsidRDefault="005D42A5" w:rsidP="00E73011">
      <w:pPr>
        <w:pStyle w:val="a6"/>
        <w:numPr>
          <w:ilvl w:val="0"/>
          <w:numId w:val="11"/>
        </w:numPr>
        <w:ind w:left="0" w:firstLine="567"/>
        <w:rPr>
          <w:sz w:val="24"/>
          <w:szCs w:val="24"/>
        </w:rPr>
      </w:pPr>
      <w:r w:rsidRPr="00735FF1">
        <w:rPr>
          <w:sz w:val="24"/>
          <w:szCs w:val="24"/>
        </w:rPr>
        <w:t>выполнять перемещения в стойке;</w:t>
      </w:r>
    </w:p>
    <w:p w:rsidR="005D42A5" w:rsidRPr="00735FF1" w:rsidRDefault="005D42A5" w:rsidP="00E73011">
      <w:pPr>
        <w:pStyle w:val="a6"/>
        <w:numPr>
          <w:ilvl w:val="0"/>
          <w:numId w:val="11"/>
        </w:numPr>
        <w:ind w:left="0" w:firstLine="567"/>
        <w:rPr>
          <w:sz w:val="24"/>
          <w:szCs w:val="24"/>
        </w:rPr>
      </w:pPr>
      <w:r w:rsidRPr="00735FF1">
        <w:rPr>
          <w:sz w:val="24"/>
          <w:szCs w:val="24"/>
        </w:rPr>
        <w:t>остановку в два шага и прыжком;</w:t>
      </w:r>
    </w:p>
    <w:p w:rsidR="005D42A5" w:rsidRPr="00735FF1" w:rsidRDefault="005D42A5" w:rsidP="00E73011">
      <w:pPr>
        <w:pStyle w:val="a6"/>
        <w:numPr>
          <w:ilvl w:val="0"/>
          <w:numId w:val="11"/>
        </w:numPr>
        <w:ind w:left="0" w:firstLine="567"/>
        <w:rPr>
          <w:sz w:val="24"/>
          <w:szCs w:val="24"/>
        </w:rPr>
      </w:pPr>
      <w:r w:rsidRPr="00735FF1">
        <w:rPr>
          <w:sz w:val="24"/>
          <w:szCs w:val="24"/>
        </w:rPr>
        <w:t>выполнять ловлю и передачу мяча с места, в шаге, со сменой места после передачи;</w:t>
      </w:r>
    </w:p>
    <w:p w:rsidR="005D42A5" w:rsidRPr="00735FF1" w:rsidRDefault="005D42A5" w:rsidP="00E73011">
      <w:pPr>
        <w:pStyle w:val="a6"/>
        <w:numPr>
          <w:ilvl w:val="0"/>
          <w:numId w:val="11"/>
        </w:numPr>
        <w:ind w:left="0" w:firstLine="567"/>
        <w:rPr>
          <w:sz w:val="24"/>
          <w:szCs w:val="24"/>
        </w:rPr>
      </w:pPr>
      <w:r w:rsidRPr="00735FF1">
        <w:rPr>
          <w:sz w:val="24"/>
          <w:szCs w:val="24"/>
        </w:rPr>
        <w:t>бросать мяч в корзину двумя руками от груди с места;</w:t>
      </w:r>
    </w:p>
    <w:p w:rsidR="005D42A5" w:rsidRPr="00735FF1" w:rsidRDefault="005D42A5" w:rsidP="00E73011">
      <w:pPr>
        <w:pStyle w:val="a6"/>
        <w:numPr>
          <w:ilvl w:val="0"/>
          <w:numId w:val="11"/>
        </w:numPr>
        <w:ind w:left="0" w:firstLine="567"/>
        <w:rPr>
          <w:sz w:val="24"/>
          <w:szCs w:val="24"/>
        </w:rPr>
      </w:pPr>
      <w:r w:rsidRPr="00735FF1">
        <w:rPr>
          <w:sz w:val="24"/>
          <w:szCs w:val="24"/>
        </w:rPr>
        <w:t>владеть техникой ведения мяча по прямой, с изменением скорости.</w:t>
      </w:r>
    </w:p>
    <w:p w:rsidR="005D42A5" w:rsidRPr="00735FF1" w:rsidRDefault="005D42A5" w:rsidP="00E73011">
      <w:pPr>
        <w:pStyle w:val="a6"/>
        <w:numPr>
          <w:ilvl w:val="0"/>
          <w:numId w:val="11"/>
        </w:numPr>
        <w:ind w:left="0" w:firstLine="567"/>
        <w:rPr>
          <w:sz w:val="24"/>
          <w:szCs w:val="24"/>
        </w:rPr>
      </w:pPr>
      <w:r w:rsidRPr="00735FF1">
        <w:rPr>
          <w:sz w:val="24"/>
          <w:szCs w:val="24"/>
        </w:rPr>
        <w:t>передвигаться в защитной стойке;</w:t>
      </w:r>
    </w:p>
    <w:p w:rsidR="005D42A5" w:rsidRPr="00735FF1" w:rsidRDefault="005D42A5" w:rsidP="00E73011">
      <w:pPr>
        <w:pStyle w:val="a6"/>
        <w:numPr>
          <w:ilvl w:val="0"/>
          <w:numId w:val="11"/>
        </w:numPr>
        <w:ind w:left="0" w:firstLine="567"/>
        <w:rPr>
          <w:sz w:val="24"/>
          <w:szCs w:val="24"/>
        </w:rPr>
      </w:pPr>
      <w:r w:rsidRPr="00735FF1">
        <w:rPr>
          <w:sz w:val="24"/>
          <w:szCs w:val="24"/>
        </w:rPr>
        <w:t>выполнять остановку прыжком после ускорения и остановку в шаге;</w:t>
      </w:r>
    </w:p>
    <w:p w:rsidR="005D42A5" w:rsidRPr="00735FF1" w:rsidRDefault="005D42A5" w:rsidP="00E73011">
      <w:pPr>
        <w:pStyle w:val="a6"/>
        <w:numPr>
          <w:ilvl w:val="0"/>
          <w:numId w:val="11"/>
        </w:numPr>
        <w:ind w:left="0" w:firstLine="567"/>
        <w:rPr>
          <w:sz w:val="24"/>
          <w:szCs w:val="24"/>
        </w:rPr>
      </w:pPr>
      <w:r w:rsidRPr="00735FF1">
        <w:rPr>
          <w:sz w:val="24"/>
          <w:szCs w:val="24"/>
        </w:rPr>
        <w:t>ловить и передавать мяч двумя и одной рукой в движении без сопротивления;</w:t>
      </w:r>
    </w:p>
    <w:p w:rsidR="005D42A5" w:rsidRPr="00735FF1" w:rsidRDefault="005D42A5" w:rsidP="00E73011">
      <w:pPr>
        <w:pStyle w:val="a6"/>
        <w:numPr>
          <w:ilvl w:val="0"/>
          <w:numId w:val="11"/>
        </w:numPr>
        <w:ind w:left="0" w:firstLine="567"/>
        <w:rPr>
          <w:sz w:val="24"/>
          <w:szCs w:val="24"/>
        </w:rPr>
      </w:pPr>
      <w:r w:rsidRPr="00735FF1">
        <w:rPr>
          <w:sz w:val="24"/>
          <w:szCs w:val="24"/>
        </w:rPr>
        <w:t>выполнять ведение мяча с изменением направления в различных стойках;</w:t>
      </w:r>
    </w:p>
    <w:p w:rsidR="005D42A5" w:rsidRPr="00735FF1" w:rsidRDefault="005D42A5" w:rsidP="00E73011">
      <w:pPr>
        <w:pStyle w:val="a6"/>
        <w:numPr>
          <w:ilvl w:val="0"/>
          <w:numId w:val="11"/>
        </w:numPr>
        <w:ind w:left="0" w:firstLine="567"/>
        <w:rPr>
          <w:sz w:val="24"/>
          <w:szCs w:val="24"/>
        </w:rPr>
      </w:pPr>
      <w:r w:rsidRPr="00735FF1">
        <w:rPr>
          <w:sz w:val="24"/>
          <w:szCs w:val="24"/>
        </w:rPr>
        <w:t>владеть техникой броска одной и двумя руками с места и в движении;</w:t>
      </w:r>
    </w:p>
    <w:p w:rsidR="005D42A5" w:rsidRPr="00735FF1" w:rsidRDefault="005D42A5" w:rsidP="00E73011">
      <w:pPr>
        <w:pStyle w:val="a6"/>
        <w:numPr>
          <w:ilvl w:val="0"/>
          <w:numId w:val="11"/>
        </w:numPr>
        <w:ind w:left="0" w:firstLine="567"/>
        <w:rPr>
          <w:sz w:val="24"/>
          <w:szCs w:val="24"/>
        </w:rPr>
      </w:pPr>
      <w:r w:rsidRPr="00735FF1">
        <w:rPr>
          <w:sz w:val="24"/>
          <w:szCs w:val="24"/>
        </w:rPr>
        <w:t>играть по упрощенным правилам мини-баскетбола.</w:t>
      </w:r>
    </w:p>
    <w:p w:rsidR="005D42A5" w:rsidRPr="00735FF1" w:rsidRDefault="005D42A5" w:rsidP="00E73011">
      <w:pPr>
        <w:pStyle w:val="a6"/>
        <w:numPr>
          <w:ilvl w:val="0"/>
          <w:numId w:val="11"/>
        </w:numPr>
        <w:ind w:left="0" w:firstLine="567"/>
        <w:rPr>
          <w:sz w:val="24"/>
          <w:szCs w:val="24"/>
        </w:rPr>
      </w:pPr>
      <w:r w:rsidRPr="00735FF1">
        <w:rPr>
          <w:sz w:val="24"/>
          <w:szCs w:val="24"/>
        </w:rPr>
        <w:t>выполнять броски мяча в корзину одной и двумя руками в прыжке;</w:t>
      </w:r>
    </w:p>
    <w:p w:rsidR="005D42A5" w:rsidRPr="00735FF1" w:rsidRDefault="005D42A5" w:rsidP="00E73011">
      <w:pPr>
        <w:pStyle w:val="a6"/>
        <w:numPr>
          <w:ilvl w:val="0"/>
          <w:numId w:val="11"/>
        </w:numPr>
        <w:ind w:left="0" w:firstLine="567"/>
        <w:rPr>
          <w:sz w:val="24"/>
          <w:szCs w:val="24"/>
        </w:rPr>
      </w:pPr>
      <w:r w:rsidRPr="00735FF1">
        <w:rPr>
          <w:sz w:val="24"/>
          <w:szCs w:val="24"/>
        </w:rPr>
        <w:t>владеть технико-тактическими действиями при вбрасывании мяча в игру;</w:t>
      </w:r>
    </w:p>
    <w:p w:rsidR="005D42A5" w:rsidRPr="00735FF1" w:rsidRDefault="005D42A5" w:rsidP="00E73011">
      <w:pPr>
        <w:pStyle w:val="a6"/>
        <w:numPr>
          <w:ilvl w:val="0"/>
          <w:numId w:val="11"/>
        </w:numPr>
        <w:ind w:left="0" w:firstLine="567"/>
        <w:rPr>
          <w:sz w:val="24"/>
          <w:szCs w:val="24"/>
        </w:rPr>
      </w:pPr>
      <w:r w:rsidRPr="00735FF1">
        <w:rPr>
          <w:sz w:val="24"/>
          <w:szCs w:val="24"/>
        </w:rPr>
        <w:t>вырывать и выбивать мяч;</w:t>
      </w:r>
    </w:p>
    <w:p w:rsidR="005D42A5" w:rsidRPr="00735FF1" w:rsidRDefault="005D42A5" w:rsidP="00E73011">
      <w:pPr>
        <w:pStyle w:val="a6"/>
        <w:numPr>
          <w:ilvl w:val="0"/>
          <w:numId w:val="11"/>
        </w:numPr>
        <w:ind w:left="0" w:firstLine="567"/>
        <w:rPr>
          <w:b/>
          <w:sz w:val="24"/>
          <w:szCs w:val="24"/>
        </w:rPr>
      </w:pPr>
      <w:r w:rsidRPr="00735FF1">
        <w:rPr>
          <w:sz w:val="24"/>
          <w:szCs w:val="24"/>
        </w:rPr>
        <w:t>играть в баскетбол по правилам.</w:t>
      </w:r>
    </w:p>
    <w:p w:rsidR="00E73011" w:rsidRDefault="00E73011" w:rsidP="00E73011">
      <w:pPr>
        <w:pStyle w:val="a6"/>
        <w:ind w:firstLine="567"/>
        <w:rPr>
          <w:b/>
          <w:sz w:val="24"/>
          <w:szCs w:val="24"/>
        </w:rPr>
      </w:pPr>
    </w:p>
    <w:p w:rsidR="005D42A5" w:rsidRPr="00735FF1" w:rsidRDefault="005D42A5" w:rsidP="00E73011">
      <w:pPr>
        <w:pStyle w:val="a6"/>
        <w:ind w:firstLine="567"/>
        <w:rPr>
          <w:b/>
          <w:sz w:val="24"/>
          <w:szCs w:val="24"/>
        </w:rPr>
      </w:pPr>
      <w:r w:rsidRPr="00735FF1">
        <w:rPr>
          <w:b/>
          <w:sz w:val="24"/>
          <w:szCs w:val="24"/>
        </w:rPr>
        <w:t xml:space="preserve">Личностные, метапредметные и предметные результаты </w:t>
      </w:r>
      <w:r w:rsidRPr="00735FF1">
        <w:rPr>
          <w:sz w:val="24"/>
          <w:szCs w:val="24"/>
        </w:rPr>
        <w:t xml:space="preserve">освоения </w:t>
      </w:r>
      <w:r w:rsidR="00996B80">
        <w:rPr>
          <w:sz w:val="24"/>
          <w:szCs w:val="24"/>
        </w:rPr>
        <w:t>программного материала по спортивным играм «Баскетбол</w:t>
      </w:r>
      <w:r w:rsidR="003B571F">
        <w:rPr>
          <w:sz w:val="24"/>
          <w:szCs w:val="24"/>
        </w:rPr>
        <w:t>»</w:t>
      </w:r>
      <w:r w:rsidRPr="00735FF1">
        <w:rPr>
          <w:sz w:val="24"/>
          <w:szCs w:val="24"/>
        </w:rPr>
        <w:br/>
      </w:r>
      <w:r w:rsidRPr="00735FF1">
        <w:rPr>
          <w:b/>
          <w:bCs/>
          <w:i/>
          <w:iCs/>
          <w:sz w:val="24"/>
          <w:szCs w:val="24"/>
        </w:rPr>
        <w:t xml:space="preserve">Личностные результаты </w:t>
      </w:r>
      <w:r w:rsidRPr="00735FF1">
        <w:rPr>
          <w:sz w:val="24"/>
          <w:szCs w:val="24"/>
        </w:rPr>
        <w:t xml:space="preserve">отражаются в индивидуальных качественных свойствах учащихся, которые приобретаются в процессе занятий в </w:t>
      </w:r>
      <w:r w:rsidR="00996B80">
        <w:rPr>
          <w:sz w:val="24"/>
          <w:szCs w:val="24"/>
        </w:rPr>
        <w:t>кружке</w:t>
      </w:r>
      <w:r w:rsidR="00093780">
        <w:rPr>
          <w:sz w:val="24"/>
          <w:szCs w:val="24"/>
        </w:rPr>
        <w:t xml:space="preserve">  спотривные игры «Баскетбол». </w:t>
      </w:r>
      <w:r w:rsidRPr="00735FF1">
        <w:rPr>
          <w:sz w:val="24"/>
          <w:szCs w:val="24"/>
        </w:rPr>
        <w:t>Личностные результаты, формируемые в ходе занятий, отражают:</w:t>
      </w:r>
    </w:p>
    <w:p w:rsidR="005D42A5" w:rsidRPr="00735FF1" w:rsidRDefault="005D42A5" w:rsidP="00E73011">
      <w:pPr>
        <w:numPr>
          <w:ilvl w:val="0"/>
          <w:numId w:val="7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sz w:val="24"/>
          <w:szCs w:val="24"/>
        </w:rPr>
        <w:t xml:space="preserve">в формирование ответственного отношения к занятиям,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</w:t>
      </w:r>
      <w:r w:rsidRPr="00735FF1">
        <w:rPr>
          <w:rFonts w:ascii="Times New Roman" w:hAnsi="Times New Roman" w:cs="Times New Roman"/>
          <w:sz w:val="24"/>
          <w:szCs w:val="24"/>
        </w:rPr>
        <w:lastRenderedPageBreak/>
        <w:t>ориентировки в мире профессий и профессиональных предпочтений, с учётом устойчивых познавательных интересов;</w:t>
      </w:r>
    </w:p>
    <w:p w:rsidR="005D42A5" w:rsidRPr="00735FF1" w:rsidRDefault="005D42A5" w:rsidP="00E73011">
      <w:pPr>
        <w:numPr>
          <w:ilvl w:val="0"/>
          <w:numId w:val="7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5D42A5" w:rsidRPr="00735FF1" w:rsidRDefault="005D42A5" w:rsidP="00E73011">
      <w:pPr>
        <w:numPr>
          <w:ilvl w:val="0"/>
          <w:numId w:val="7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деятельности;</w:t>
      </w:r>
    </w:p>
    <w:p w:rsidR="005D42A5" w:rsidRPr="00735FF1" w:rsidRDefault="005D42A5" w:rsidP="00E7301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Метапредметные результаты </w:t>
      </w:r>
      <w:r w:rsidR="00093780">
        <w:rPr>
          <w:rFonts w:ascii="Times New Roman" w:hAnsi="Times New Roman" w:cs="Times New Roman"/>
          <w:sz w:val="24"/>
          <w:szCs w:val="24"/>
        </w:rPr>
        <w:t>характеризуют с</w:t>
      </w:r>
      <w:r w:rsidRPr="00735FF1">
        <w:rPr>
          <w:rFonts w:ascii="Times New Roman" w:hAnsi="Times New Roman" w:cs="Times New Roman"/>
          <w:sz w:val="24"/>
          <w:szCs w:val="24"/>
        </w:rPr>
        <w:t>формированность универсальных компетенций, проявляющихся в применении накопленных знаний и умений в познавательной и предметно-практической деятельности. Метапредметные результаты отражаются прежде всего в универсальных умениях, необходимых каждому учащемуся и каждому современному человеку. Это:</w:t>
      </w:r>
    </w:p>
    <w:p w:rsidR="005D42A5" w:rsidRPr="00735FF1" w:rsidRDefault="005D42A5" w:rsidP="00E73011">
      <w:pPr>
        <w:numPr>
          <w:ilvl w:val="0"/>
          <w:numId w:val="8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D42A5" w:rsidRPr="00735FF1" w:rsidRDefault="005D42A5" w:rsidP="00E73011">
      <w:pPr>
        <w:numPr>
          <w:ilvl w:val="0"/>
          <w:numId w:val="8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5D42A5" w:rsidRPr="00735FF1" w:rsidRDefault="005D42A5" w:rsidP="00E73011">
      <w:pPr>
        <w:numPr>
          <w:ilvl w:val="0"/>
          <w:numId w:val="8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D42A5" w:rsidRPr="00735FF1" w:rsidRDefault="005D42A5" w:rsidP="00E73011">
      <w:pPr>
        <w:numPr>
          <w:ilvl w:val="0"/>
          <w:numId w:val="8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5D42A5" w:rsidRPr="00735FF1" w:rsidRDefault="005D42A5" w:rsidP="00E73011">
      <w:pPr>
        <w:numPr>
          <w:ilvl w:val="0"/>
          <w:numId w:val="8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осуществление осознанного выбора в учебной и познавательной деятельности;</w:t>
      </w:r>
    </w:p>
    <w:p w:rsidR="005D42A5" w:rsidRPr="00735FF1" w:rsidRDefault="005D42A5" w:rsidP="00E73011">
      <w:pPr>
        <w:numPr>
          <w:ilvl w:val="0"/>
          <w:numId w:val="8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D42A5" w:rsidRPr="00735FF1" w:rsidRDefault="005D42A5" w:rsidP="00E73011">
      <w:pPr>
        <w:numPr>
          <w:ilvl w:val="0"/>
          <w:numId w:val="8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</w:t>
      </w:r>
      <w:r w:rsidR="003B571F">
        <w:rPr>
          <w:rFonts w:ascii="Times New Roman" w:hAnsi="Times New Roman" w:cs="Times New Roman"/>
          <w:sz w:val="24"/>
          <w:szCs w:val="24"/>
        </w:rPr>
        <w:t xml:space="preserve">разрешать конфликты на основе </w:t>
      </w:r>
      <w:r w:rsidRPr="00735FF1">
        <w:rPr>
          <w:rFonts w:ascii="Times New Roman" w:hAnsi="Times New Roman" w:cs="Times New Roman"/>
          <w:sz w:val="24"/>
          <w:szCs w:val="24"/>
        </w:rPr>
        <w:t>согласования позиций и учёта интересов; формулировать, аргументировать и отстаивать своё мнение;</w:t>
      </w:r>
    </w:p>
    <w:p w:rsidR="005D42A5" w:rsidRPr="00735FF1" w:rsidRDefault="005D42A5" w:rsidP="00E7301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Предметные результаты </w:t>
      </w:r>
      <w:r w:rsidRPr="00735FF1">
        <w:rPr>
          <w:rFonts w:ascii="Times New Roman" w:hAnsi="Times New Roman" w:cs="Times New Roman"/>
          <w:sz w:val="24"/>
          <w:szCs w:val="24"/>
        </w:rPr>
        <w:t>характеризуют опыт учащихся в творческой двигательной деятельности, который приобретается и закрепляется в процессе освоения уч</w:t>
      </w:r>
      <w:r w:rsidR="00093780">
        <w:rPr>
          <w:rFonts w:ascii="Times New Roman" w:hAnsi="Times New Roman" w:cs="Times New Roman"/>
          <w:sz w:val="24"/>
          <w:szCs w:val="24"/>
        </w:rPr>
        <w:t>ебного раздела спортивные игры «Басскетбол»</w:t>
      </w:r>
      <w:r w:rsidRPr="00735FF1">
        <w:rPr>
          <w:rFonts w:ascii="Times New Roman" w:hAnsi="Times New Roman" w:cs="Times New Roman"/>
          <w:sz w:val="24"/>
          <w:szCs w:val="24"/>
        </w:rPr>
        <w:t>. Предметные результаты отражают:</w:t>
      </w:r>
    </w:p>
    <w:p w:rsidR="005D42A5" w:rsidRPr="00735FF1" w:rsidRDefault="005D42A5" w:rsidP="00E73011">
      <w:pPr>
        <w:numPr>
          <w:ilvl w:val="0"/>
          <w:numId w:val="9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sz w:val="24"/>
          <w:szCs w:val="24"/>
        </w:rPr>
        <w:t>понимание роли и значения баскетбола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5D42A5" w:rsidRPr="00735FF1" w:rsidRDefault="005D42A5" w:rsidP="00E73011">
      <w:pPr>
        <w:numPr>
          <w:ilvl w:val="0"/>
          <w:numId w:val="9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sz w:val="24"/>
          <w:szCs w:val="24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обогащение опыта совместной деятельности в о</w:t>
      </w:r>
      <w:r w:rsidR="00093780">
        <w:rPr>
          <w:rFonts w:ascii="Times New Roman" w:hAnsi="Times New Roman" w:cs="Times New Roman"/>
          <w:sz w:val="24"/>
          <w:szCs w:val="24"/>
        </w:rPr>
        <w:t>рганизации и проведении занятий</w:t>
      </w:r>
      <w:r w:rsidRPr="00735FF1">
        <w:rPr>
          <w:rFonts w:ascii="Times New Roman" w:hAnsi="Times New Roman" w:cs="Times New Roman"/>
          <w:sz w:val="24"/>
          <w:szCs w:val="24"/>
        </w:rPr>
        <w:t>, физической культурой, форм активного отдыха и досуга;</w:t>
      </w:r>
    </w:p>
    <w:p w:rsidR="005D42A5" w:rsidRPr="00735FF1" w:rsidRDefault="005D42A5" w:rsidP="00E73011">
      <w:pPr>
        <w:numPr>
          <w:ilvl w:val="0"/>
          <w:numId w:val="9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sz w:val="24"/>
          <w:szCs w:val="24"/>
        </w:rPr>
        <w:t>расширение опыта организации и мониторинга физического развития и физической подготовленности;</w:t>
      </w:r>
    </w:p>
    <w:p w:rsidR="005D42A5" w:rsidRPr="00735FF1" w:rsidRDefault="005D42A5" w:rsidP="00E73011">
      <w:pPr>
        <w:numPr>
          <w:ilvl w:val="0"/>
          <w:numId w:val="9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sz w:val="24"/>
          <w:szCs w:val="24"/>
        </w:rPr>
        <w:t>овладение основами технических действий, приёмами и физическими упражнениями из базового вида спорта, умением использовать их в разнообразных формах игровой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5D42A5" w:rsidRPr="00735FF1" w:rsidRDefault="005D42A5" w:rsidP="00E73011">
      <w:pPr>
        <w:spacing w:after="0" w:line="240" w:lineRule="auto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35F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Материально-техническое обеспечение занятий</w:t>
      </w:r>
      <w:r w:rsidR="0009378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5D42A5" w:rsidRPr="00735FF1" w:rsidRDefault="005D42A5" w:rsidP="00E7301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color w:val="000000"/>
          <w:sz w:val="24"/>
          <w:szCs w:val="24"/>
        </w:rPr>
        <w:t>Для занятий необходимо следующее оборудование и ин</w:t>
      </w:r>
      <w:r w:rsidRPr="00735FF1">
        <w:rPr>
          <w:rFonts w:ascii="Times New Roman" w:hAnsi="Times New Roman" w:cs="Times New Roman"/>
          <w:color w:val="000000"/>
          <w:sz w:val="24"/>
          <w:szCs w:val="24"/>
        </w:rPr>
        <w:softHyphen/>
        <w:t>вентарь:</w:t>
      </w:r>
    </w:p>
    <w:p w:rsidR="005D42A5" w:rsidRPr="00735FF1" w:rsidRDefault="005D42A5" w:rsidP="00E73011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hAnsi="Times New Roman" w:cs="Times New Roman"/>
          <w:color w:val="000000"/>
          <w:sz w:val="24"/>
          <w:szCs w:val="24"/>
        </w:rPr>
        <w:t>Щиты с кольцами - 2 комплекта.</w:t>
      </w:r>
    </w:p>
    <w:p w:rsidR="005D42A5" w:rsidRPr="00735FF1" w:rsidRDefault="005D42A5" w:rsidP="00E73011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hAnsi="Times New Roman" w:cs="Times New Roman"/>
          <w:color w:val="000000"/>
          <w:sz w:val="24"/>
          <w:szCs w:val="24"/>
        </w:rPr>
        <w:t>Гимнастическая стенка-6 пролетов.</w:t>
      </w:r>
    </w:p>
    <w:p w:rsidR="005D42A5" w:rsidRPr="00735FF1" w:rsidRDefault="005D42A5" w:rsidP="00E73011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hAnsi="Times New Roman" w:cs="Times New Roman"/>
          <w:color w:val="000000"/>
          <w:sz w:val="24"/>
          <w:szCs w:val="24"/>
        </w:rPr>
        <w:t>Гимнастические скамейки - 4 шт.</w:t>
      </w:r>
    </w:p>
    <w:p w:rsidR="005D42A5" w:rsidRPr="00735FF1" w:rsidRDefault="005D42A5" w:rsidP="00E73011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hAnsi="Times New Roman" w:cs="Times New Roman"/>
          <w:color w:val="000000"/>
          <w:sz w:val="24"/>
          <w:szCs w:val="24"/>
        </w:rPr>
        <w:t>Гимнастические маты - 3 шт.</w:t>
      </w:r>
    </w:p>
    <w:p w:rsidR="005D42A5" w:rsidRPr="00735FF1" w:rsidRDefault="005D42A5" w:rsidP="00E73011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hAnsi="Times New Roman" w:cs="Times New Roman"/>
          <w:color w:val="000000"/>
          <w:sz w:val="24"/>
          <w:szCs w:val="24"/>
        </w:rPr>
        <w:t>Гантели различной массы - 20 шт.</w:t>
      </w:r>
    </w:p>
    <w:p w:rsidR="005D42A5" w:rsidRPr="00735FF1" w:rsidRDefault="005D42A5" w:rsidP="00E73011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hAnsi="Times New Roman" w:cs="Times New Roman"/>
          <w:color w:val="000000"/>
          <w:sz w:val="24"/>
          <w:szCs w:val="24"/>
        </w:rPr>
        <w:t>Мячи баскетбольные - 40 шт.</w:t>
      </w:r>
    </w:p>
    <w:p w:rsidR="001F6686" w:rsidRPr="00735FF1" w:rsidRDefault="005D42A5" w:rsidP="00E73011">
      <w:pPr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35FF1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Насос ручной со штуцером - 2 шт.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Наполняемость групп и режим учебно – тренировочной работы</w:t>
      </w: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F1E40" w:rsidRPr="00093780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баскетболу предназначена для учащихся, имеющих медицинские показания, и рассчитана на один год обучения. Заняти</w:t>
      </w:r>
      <w:r w:rsidR="00CF1E40"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проводятся в групповой форме, </w:t>
      </w: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в зависимости от возрастной группы и задач этапа обучения. Содержание данной программы рассчитано на систему двухразовых занятий в неделю.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организации занятий</w:t>
      </w:r>
      <w:r w:rsidR="000937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Основными формами учебно-тренировочного процесса являются: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Групповые учебно-тренировочные занятия;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Групповые и индивидуальные теоретические занятия;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Восстановительные мероприятия;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матчевых встречах;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соревнованиях;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Зачеты, тестирования;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Конкурсы, викторины.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программы</w:t>
      </w: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 структурировано по видам спортивной подготовки: теоретической, физической, технической и тактической и определено исходя из содержания примерной федеральн</w:t>
      </w:r>
      <w:r w:rsidR="003B571F">
        <w:rPr>
          <w:rFonts w:ascii="Times New Roman" w:eastAsia="Times New Roman" w:hAnsi="Times New Roman" w:cs="Times New Roman"/>
          <w:color w:val="000000"/>
          <w:sz w:val="24"/>
          <w:szCs w:val="24"/>
        </w:rPr>
        <w:t>ой программы (Матвеев А.П., 2017</w:t>
      </w: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) и комплексной программы физического воспитания учащихся I-XI классов (В.И.Лях, Л.А.З</w:t>
      </w:r>
      <w:r w:rsidR="003B571F">
        <w:rPr>
          <w:rFonts w:ascii="Times New Roman" w:eastAsia="Times New Roman" w:hAnsi="Times New Roman" w:cs="Times New Roman"/>
          <w:color w:val="000000"/>
          <w:sz w:val="24"/>
          <w:szCs w:val="24"/>
        </w:rPr>
        <w:t>даневич, «Просвещение». М. 2017</w:t>
      </w: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). При этом большое внимание уделяется упражнениям специальной физической подготовки баскетболиста и тактико-техническим действиям баскетболиста.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Теоретическая подготовка включает вопросы истории и современного состояния баскетбола, правил соревнований по баскетболу, техники безопасности, а также вопросы, связанные с гигиеническими требованиями. Физическая подготовка дифференцирована на упражнения общей и специальной подготовки. Техническая подготовка включает упражнения без мяча и с мячом. В состав упражнений с мячом входят передача, прием, ведение и броски по кольцу. Тактические действия включают действия (индивидуальные и командные) игрока в нападении и защите.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Распределение учебного времени по реализации видов подготовки в процессе занятий секции по баскетболу для учащихся представлено в примерном учебном плане.</w:t>
      </w:r>
    </w:p>
    <w:p w:rsidR="009B2D63" w:rsidRPr="00735FF1" w:rsidRDefault="009B2D63" w:rsidP="00E7301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35FF1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a4"/>
        <w:tblW w:w="0" w:type="auto"/>
        <w:tblInd w:w="1101" w:type="dxa"/>
        <w:tblLook w:val="04A0" w:firstRow="1" w:lastRow="0" w:firstColumn="1" w:lastColumn="0" w:noHBand="0" w:noVBand="1"/>
      </w:tblPr>
      <w:tblGrid>
        <w:gridCol w:w="1381"/>
        <w:gridCol w:w="4821"/>
        <w:gridCol w:w="3379"/>
      </w:tblGrid>
      <w:tr w:rsidR="009B2D63" w:rsidRPr="00735FF1" w:rsidTr="00093780">
        <w:tc>
          <w:tcPr>
            <w:tcW w:w="1701" w:type="dxa"/>
          </w:tcPr>
          <w:p w:rsidR="009B2D63" w:rsidRPr="00735FF1" w:rsidRDefault="009B2D63" w:rsidP="00E73011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B2D63" w:rsidRPr="00735FF1" w:rsidRDefault="009B2D63" w:rsidP="00E73011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095" w:type="dxa"/>
          </w:tcPr>
          <w:p w:rsidR="009B2D63" w:rsidRPr="00735FF1" w:rsidRDefault="009B2D63" w:rsidP="00E73011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4111" w:type="dxa"/>
          </w:tcPr>
          <w:p w:rsidR="009B2D63" w:rsidRPr="00735FF1" w:rsidRDefault="009B2D63" w:rsidP="00E73011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B2D63" w:rsidRPr="00735FF1" w:rsidTr="00093780">
        <w:tc>
          <w:tcPr>
            <w:tcW w:w="1701" w:type="dxa"/>
          </w:tcPr>
          <w:p w:rsidR="009B2D63" w:rsidRPr="00735FF1" w:rsidRDefault="009B2D63" w:rsidP="00E73011">
            <w:pPr>
              <w:pStyle w:val="a5"/>
              <w:numPr>
                <w:ilvl w:val="0"/>
                <w:numId w:val="5"/>
              </w:numPr>
              <w:ind w:left="0" w:firstLine="567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9B2D63" w:rsidRPr="00735FF1" w:rsidRDefault="009B2D63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Основы знаний</w:t>
            </w:r>
          </w:p>
        </w:tc>
        <w:tc>
          <w:tcPr>
            <w:tcW w:w="4111" w:type="dxa"/>
          </w:tcPr>
          <w:p w:rsidR="009B2D63" w:rsidRPr="00735FF1" w:rsidRDefault="009B2D63" w:rsidP="00E73011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B2D63" w:rsidRPr="00735FF1" w:rsidTr="00093780">
        <w:tc>
          <w:tcPr>
            <w:tcW w:w="1701" w:type="dxa"/>
          </w:tcPr>
          <w:p w:rsidR="009B2D63" w:rsidRPr="00735FF1" w:rsidRDefault="009B2D63" w:rsidP="00E73011">
            <w:pPr>
              <w:pStyle w:val="a5"/>
              <w:numPr>
                <w:ilvl w:val="0"/>
                <w:numId w:val="5"/>
              </w:numPr>
              <w:ind w:left="0" w:firstLine="567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9B2D63" w:rsidRPr="00735FF1" w:rsidRDefault="009B2D63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Специальная техническая подготовка</w:t>
            </w:r>
          </w:p>
        </w:tc>
        <w:tc>
          <w:tcPr>
            <w:tcW w:w="4111" w:type="dxa"/>
          </w:tcPr>
          <w:p w:rsidR="009B2D63" w:rsidRPr="00735FF1" w:rsidRDefault="009B2D63" w:rsidP="00E73011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b/>
                <w:sz w:val="24"/>
                <w:szCs w:val="24"/>
              </w:rPr>
              <w:t>152</w:t>
            </w:r>
          </w:p>
        </w:tc>
      </w:tr>
      <w:tr w:rsidR="009B2D63" w:rsidRPr="00735FF1" w:rsidTr="00093780">
        <w:tc>
          <w:tcPr>
            <w:tcW w:w="1701" w:type="dxa"/>
          </w:tcPr>
          <w:p w:rsidR="009B2D63" w:rsidRPr="00735FF1" w:rsidRDefault="009B2D63" w:rsidP="00E73011">
            <w:pPr>
              <w:pStyle w:val="a5"/>
              <w:numPr>
                <w:ilvl w:val="0"/>
                <w:numId w:val="5"/>
              </w:numPr>
              <w:ind w:left="0" w:firstLine="567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9B2D63" w:rsidRPr="00735FF1" w:rsidRDefault="009B2D63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Специальная тактическая подготовка</w:t>
            </w:r>
          </w:p>
        </w:tc>
        <w:tc>
          <w:tcPr>
            <w:tcW w:w="4111" w:type="dxa"/>
          </w:tcPr>
          <w:p w:rsidR="009B2D63" w:rsidRPr="00735FF1" w:rsidRDefault="009B2D63" w:rsidP="00E73011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9B2D63" w:rsidRPr="00735FF1" w:rsidTr="00093780">
        <w:tc>
          <w:tcPr>
            <w:tcW w:w="1701" w:type="dxa"/>
          </w:tcPr>
          <w:p w:rsidR="009B2D63" w:rsidRPr="00735FF1" w:rsidRDefault="009B2D63" w:rsidP="00E73011">
            <w:pPr>
              <w:pStyle w:val="a5"/>
              <w:numPr>
                <w:ilvl w:val="0"/>
                <w:numId w:val="5"/>
              </w:numPr>
              <w:ind w:left="0" w:firstLine="567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9B2D63" w:rsidRPr="00735FF1" w:rsidRDefault="009B2D63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ОФП</w:t>
            </w:r>
          </w:p>
        </w:tc>
        <w:tc>
          <w:tcPr>
            <w:tcW w:w="4111" w:type="dxa"/>
          </w:tcPr>
          <w:p w:rsidR="009B2D63" w:rsidRPr="00735FF1" w:rsidRDefault="009B2D63" w:rsidP="00E73011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9B2D63" w:rsidRPr="00735FF1" w:rsidTr="00093780">
        <w:tc>
          <w:tcPr>
            <w:tcW w:w="1701" w:type="dxa"/>
          </w:tcPr>
          <w:p w:rsidR="009B2D63" w:rsidRPr="00735FF1" w:rsidRDefault="009B2D63" w:rsidP="00E73011">
            <w:pPr>
              <w:pStyle w:val="a5"/>
              <w:numPr>
                <w:ilvl w:val="0"/>
                <w:numId w:val="5"/>
              </w:numPr>
              <w:ind w:left="0" w:firstLine="567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9B2D63" w:rsidRPr="00735FF1" w:rsidRDefault="009B2D63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111" w:type="dxa"/>
          </w:tcPr>
          <w:p w:rsidR="009B2D63" w:rsidRPr="00735FF1" w:rsidRDefault="009B2D63" w:rsidP="00E73011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</w:tr>
    </w:tbl>
    <w:p w:rsidR="00427CD7" w:rsidRDefault="00427CD7" w:rsidP="00E7301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27CD7" w:rsidRDefault="00427CD7" w:rsidP="00E7301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735FF1" w:rsidRPr="00735FF1" w:rsidRDefault="00735FF1" w:rsidP="00E7301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35FF1">
        <w:rPr>
          <w:rFonts w:ascii="Times New Roman" w:hAnsi="Times New Roman" w:cs="Times New Roman"/>
          <w:b/>
          <w:sz w:val="24"/>
          <w:szCs w:val="24"/>
        </w:rPr>
        <w:t>Система формы контроля уровня достижений</w:t>
      </w:r>
    </w:p>
    <w:p w:rsidR="00735FF1" w:rsidRPr="005D421A" w:rsidRDefault="00735FF1" w:rsidP="00E7301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sz w:val="24"/>
          <w:szCs w:val="24"/>
        </w:rPr>
        <w:t xml:space="preserve">Система формы контроля уровня достижений учащихся и критерии оценки Умения и навыки проверяются во время участия учащихся в межшкольных соревнованиях, в организации и проведении судейства внутришкольных соревнований. Подведение итогов по технической и общефизической подготовке проводится2 раза в год (декабрь, май), учащиеся выполняют контрольные нормативы. </w:t>
      </w:r>
      <w:r w:rsidRPr="00735FF1">
        <w:rPr>
          <w:rFonts w:ascii="Times New Roman" w:hAnsi="Times New Roman" w:cs="Times New Roman"/>
          <w:i/>
          <w:sz w:val="24"/>
          <w:szCs w:val="24"/>
        </w:rPr>
        <w:t>Система диагностики</w:t>
      </w:r>
      <w:r w:rsidRPr="00735FF1">
        <w:rPr>
          <w:rFonts w:ascii="Times New Roman" w:hAnsi="Times New Roman" w:cs="Times New Roman"/>
          <w:sz w:val="24"/>
          <w:szCs w:val="24"/>
        </w:rPr>
        <w:t xml:space="preserve"> - тестирование физических и технических качеств:</w:t>
      </w:r>
    </w:p>
    <w:p w:rsidR="00735FF1" w:rsidRPr="00735FF1" w:rsidRDefault="00735FF1" w:rsidP="00E7301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35FF1">
        <w:rPr>
          <w:rFonts w:ascii="Times New Roman" w:hAnsi="Times New Roman" w:cs="Times New Roman"/>
          <w:b/>
          <w:sz w:val="24"/>
          <w:szCs w:val="24"/>
        </w:rPr>
        <w:t>Нормативы технической подготовки</w:t>
      </w:r>
    </w:p>
    <w:tbl>
      <w:tblPr>
        <w:tblStyle w:val="a4"/>
        <w:tblW w:w="0" w:type="auto"/>
        <w:tblInd w:w="1101" w:type="dxa"/>
        <w:tblLook w:val="04A0" w:firstRow="1" w:lastRow="0" w:firstColumn="1" w:lastColumn="0" w:noHBand="0" w:noVBand="1"/>
      </w:tblPr>
      <w:tblGrid>
        <w:gridCol w:w="1095"/>
        <w:gridCol w:w="1590"/>
        <w:gridCol w:w="2030"/>
        <w:gridCol w:w="2172"/>
        <w:gridCol w:w="2694"/>
      </w:tblGrid>
      <w:tr w:rsidR="00093780" w:rsidRPr="00735FF1" w:rsidTr="00093780">
        <w:tc>
          <w:tcPr>
            <w:tcW w:w="1134" w:type="dxa"/>
          </w:tcPr>
          <w:p w:rsidR="00735FF1" w:rsidRPr="00735FF1" w:rsidRDefault="00735FF1" w:rsidP="00E73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701" w:type="dxa"/>
          </w:tcPr>
          <w:p w:rsidR="00093780" w:rsidRDefault="00735FF1" w:rsidP="00E73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b/>
                <w:sz w:val="24"/>
                <w:szCs w:val="24"/>
              </w:rPr>
              <w:t>Штрафные</w:t>
            </w:r>
          </w:p>
          <w:p w:rsidR="00735FF1" w:rsidRPr="00735FF1" w:rsidRDefault="00735FF1" w:rsidP="00E73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b/>
                <w:sz w:val="24"/>
                <w:szCs w:val="24"/>
              </w:rPr>
              <w:t>броски</w:t>
            </w:r>
          </w:p>
        </w:tc>
        <w:tc>
          <w:tcPr>
            <w:tcW w:w="2551" w:type="dxa"/>
          </w:tcPr>
          <w:p w:rsidR="00735FF1" w:rsidRPr="00735FF1" w:rsidRDefault="00735FF1" w:rsidP="00E73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b/>
                <w:sz w:val="24"/>
                <w:szCs w:val="24"/>
              </w:rPr>
              <w:t>Броски с дистанции</w:t>
            </w:r>
          </w:p>
        </w:tc>
        <w:tc>
          <w:tcPr>
            <w:tcW w:w="2693" w:type="dxa"/>
          </w:tcPr>
          <w:p w:rsidR="00735FF1" w:rsidRPr="00735FF1" w:rsidRDefault="00735FF1" w:rsidP="00E73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b/>
                <w:sz w:val="24"/>
                <w:szCs w:val="24"/>
              </w:rPr>
              <w:t>Скоростная техника</w:t>
            </w:r>
          </w:p>
        </w:tc>
        <w:tc>
          <w:tcPr>
            <w:tcW w:w="3828" w:type="dxa"/>
          </w:tcPr>
          <w:p w:rsidR="00735FF1" w:rsidRPr="00735FF1" w:rsidRDefault="00735FF1" w:rsidP="00E73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b/>
                <w:sz w:val="24"/>
                <w:szCs w:val="24"/>
              </w:rPr>
              <w:t>Передачи мяча в стену на время</w:t>
            </w:r>
          </w:p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3780" w:rsidRPr="00735FF1" w:rsidTr="00093780">
        <w:tc>
          <w:tcPr>
            <w:tcW w:w="1134" w:type="dxa"/>
            <w:vAlign w:val="center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bottom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vAlign w:val="center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bottom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93780" w:rsidRPr="00735FF1" w:rsidTr="00093780">
        <w:tc>
          <w:tcPr>
            <w:tcW w:w="1134" w:type="dxa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bottom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93780" w:rsidRPr="00735FF1" w:rsidTr="00093780">
        <w:tc>
          <w:tcPr>
            <w:tcW w:w="1134" w:type="dxa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735FF1" w:rsidRPr="00735FF1" w:rsidRDefault="00735FF1" w:rsidP="00E7301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735FF1" w:rsidRPr="00735FF1" w:rsidRDefault="008414A0" w:rsidP="00E7301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21.1pt;margin-top:-52.5pt;width:5.65pt;height:8.95pt;z-index:-251656192;mso-wrap-distance-left:5pt;mso-wrap-distance-top:1.5pt;mso-wrap-distance-right:5pt;mso-position-horizontal-relative:margin" filled="f" stroked="f">
            <v:textbox style="mso-next-textbox:#_x0000_s1026;mso-fit-shape-to-text:t" inset="0,0,0,0">
              <w:txbxContent>
                <w:p w:rsidR="00735FF1" w:rsidRDefault="00735FF1" w:rsidP="00735FF1">
                  <w:pPr>
                    <w:pStyle w:val="7"/>
                    <w:shd w:val="clear" w:color="auto" w:fill="auto"/>
                    <w:spacing w:line="110" w:lineRule="exact"/>
                  </w:pPr>
                  <w:r>
                    <w:rPr>
                      <w:rStyle w:val="7Exact"/>
                      <w:color w:val="000000"/>
                    </w:rPr>
                    <w:t>*</w:t>
                  </w:r>
                </w:p>
              </w:txbxContent>
            </v:textbox>
            <w10:wrap type="square" side="left" anchorx="margin"/>
          </v:shape>
        </w:pict>
      </w:r>
      <w:r w:rsidR="00735FF1" w:rsidRPr="00735FF1">
        <w:rPr>
          <w:rFonts w:ascii="Times New Roman" w:hAnsi="Times New Roman" w:cs="Times New Roman"/>
          <w:sz w:val="24"/>
          <w:szCs w:val="24"/>
        </w:rPr>
        <w:t>Штрафные броски выполняются последовательно по 2 бро</w:t>
      </w:r>
      <w:r w:rsidR="00735FF1" w:rsidRPr="00735FF1">
        <w:rPr>
          <w:rFonts w:ascii="Times New Roman" w:hAnsi="Times New Roman" w:cs="Times New Roman"/>
          <w:sz w:val="24"/>
          <w:szCs w:val="24"/>
        </w:rPr>
        <w:softHyphen/>
        <w:t xml:space="preserve">ска в каждое кольцо. После первого броска мяч подает игроку его партнер, после второго броска игрок сам подбирает мяч, ведет его к </w:t>
      </w:r>
      <w:r w:rsidR="00735FF1" w:rsidRPr="00735FF1">
        <w:rPr>
          <w:rFonts w:ascii="Times New Roman" w:hAnsi="Times New Roman" w:cs="Times New Roman"/>
          <w:sz w:val="24"/>
          <w:szCs w:val="24"/>
        </w:rPr>
        <w:lastRenderedPageBreak/>
        <w:t>противоположному кольцу и там выполняет 2 броска в той же последовательности. Упражнение выполняется 5 минут (20 бросков).</w:t>
      </w:r>
    </w:p>
    <w:p w:rsidR="00735FF1" w:rsidRPr="00735FF1" w:rsidRDefault="00735FF1" w:rsidP="00E7301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sz w:val="24"/>
          <w:szCs w:val="24"/>
        </w:rPr>
        <w:t>Броски с дистанции выполняются последовательно от десяти равно удаленных точек, по 2 броска с каждой точки. Точки располагаются симметрично по обе стороны щита на линии, па</w:t>
      </w:r>
      <w:r w:rsidRPr="00735FF1">
        <w:rPr>
          <w:rFonts w:ascii="Times New Roman" w:hAnsi="Times New Roman" w:cs="Times New Roman"/>
          <w:sz w:val="24"/>
          <w:szCs w:val="24"/>
        </w:rPr>
        <w:softHyphen/>
        <w:t>раллельно лицевой, а также проходят через проекцию центра кольца и по линиям под углами 45° и 90° к щиту. Считается число попаданий.</w:t>
      </w:r>
    </w:p>
    <w:p w:rsidR="00735FF1" w:rsidRPr="00735FF1" w:rsidRDefault="00735FF1" w:rsidP="00E7301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sz w:val="24"/>
          <w:szCs w:val="24"/>
        </w:rPr>
        <w:t>Скоростная техника. При выполнении обводки 3-секунд</w:t>
      </w:r>
      <w:r w:rsidRPr="00735FF1">
        <w:rPr>
          <w:rFonts w:ascii="Times New Roman" w:hAnsi="Times New Roman" w:cs="Times New Roman"/>
          <w:sz w:val="24"/>
          <w:szCs w:val="24"/>
        </w:rPr>
        <w:softHyphen/>
        <w:t>ной зоны игроку необходимо обязательно попасть в кольцо; если мяч не попал в кольцо, следует выполнить дополнительные броски до тех пор, пока он не попадет в кольцо. Секундомер ос</w:t>
      </w:r>
      <w:r w:rsidRPr="00735FF1">
        <w:rPr>
          <w:rFonts w:ascii="Times New Roman" w:hAnsi="Times New Roman" w:cs="Times New Roman"/>
          <w:sz w:val="24"/>
          <w:szCs w:val="24"/>
        </w:rPr>
        <w:softHyphen/>
        <w:t>танавливается после того, как игрок выполнит упражнения в об</w:t>
      </w:r>
      <w:r w:rsidRPr="00735FF1">
        <w:rPr>
          <w:rFonts w:ascii="Times New Roman" w:hAnsi="Times New Roman" w:cs="Times New Roman"/>
          <w:sz w:val="24"/>
          <w:szCs w:val="24"/>
        </w:rPr>
        <w:softHyphen/>
        <w:t>ратную сторону (левой рукой) и мяч попадет в кольцо. При вы</w:t>
      </w:r>
      <w:r w:rsidRPr="00735FF1">
        <w:rPr>
          <w:rFonts w:ascii="Times New Roman" w:hAnsi="Times New Roman" w:cs="Times New Roman"/>
          <w:sz w:val="24"/>
          <w:szCs w:val="24"/>
        </w:rPr>
        <w:softHyphen/>
        <w:t>полнении ведения следует соблюдать правила игры.</w:t>
      </w:r>
    </w:p>
    <w:p w:rsidR="00735FF1" w:rsidRPr="00735FF1" w:rsidRDefault="008414A0" w:rsidP="00E7301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027" type="#_x0000_t202" style="position:absolute;left:0;text-align:left;margin-left:287.6pt;margin-top:690pt;width:10.5pt;height:5.4pt;z-index:-251655168;mso-wrap-distance-left:5pt;mso-wrap-distance-top:119.25pt;mso-wrap-distance-right:5pt;mso-wrap-distance-bottom:18.75pt;mso-position-horizontal-relative:margin" filled="f" stroked="f">
            <v:textbox style="mso-next-textbox:#_x0000_s1027;mso-fit-shape-to-text:t" inset="0,0,0,0">
              <w:txbxContent>
                <w:p w:rsidR="00735FF1" w:rsidRDefault="00735FF1" w:rsidP="00735FF1">
                  <w:pPr>
                    <w:pStyle w:val="50"/>
                    <w:shd w:val="clear" w:color="auto" w:fill="auto"/>
                    <w:spacing w:after="0" w:line="90" w:lineRule="exact"/>
                  </w:pPr>
                  <w:r>
                    <w:rPr>
                      <w:rStyle w:val="5Exact1"/>
                    </w:rPr>
                    <w:t>#</w:t>
                  </w:r>
                </w:p>
              </w:txbxContent>
            </v:textbox>
            <w10:wrap type="topAndBottom" anchorx="margin"/>
          </v:shape>
        </w:pict>
      </w:r>
      <w:r w:rsidR="00735FF1" w:rsidRPr="00735FF1">
        <w:rPr>
          <w:rFonts w:ascii="Times New Roman" w:hAnsi="Times New Roman" w:cs="Times New Roman"/>
          <w:sz w:val="24"/>
          <w:szCs w:val="24"/>
        </w:rPr>
        <w:t>Передача мяча в стену на скорость. Встать на расстоянии 2-3 метра от стены лицом к ней и выполнять передачи мяча двумя руками от груди в стену в течение 20 секунд, стараясь сделать как можно больше передач.</w:t>
      </w:r>
    </w:p>
    <w:p w:rsidR="003B571F" w:rsidRDefault="003B571F" w:rsidP="00E7301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735FF1" w:rsidRPr="00735FF1" w:rsidRDefault="00735FF1" w:rsidP="00E7301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35FF1">
        <w:rPr>
          <w:rFonts w:ascii="Times New Roman" w:hAnsi="Times New Roman" w:cs="Times New Roman"/>
          <w:b/>
          <w:sz w:val="24"/>
          <w:szCs w:val="24"/>
        </w:rPr>
        <w:t>Нормативы общефизической подготовки</w:t>
      </w:r>
    </w:p>
    <w:tbl>
      <w:tblPr>
        <w:tblStyle w:val="a4"/>
        <w:tblW w:w="0" w:type="auto"/>
        <w:tblInd w:w="1101" w:type="dxa"/>
        <w:tblLook w:val="04A0" w:firstRow="1" w:lastRow="0" w:firstColumn="1" w:lastColumn="0" w:noHBand="0" w:noVBand="1"/>
      </w:tblPr>
      <w:tblGrid>
        <w:gridCol w:w="1290"/>
        <w:gridCol w:w="2355"/>
        <w:gridCol w:w="2469"/>
        <w:gridCol w:w="1881"/>
        <w:gridCol w:w="1586"/>
      </w:tblGrid>
      <w:tr w:rsidR="00735FF1" w:rsidRPr="00735FF1" w:rsidTr="005D421A">
        <w:trPr>
          <w:trHeight w:val="330"/>
        </w:trPr>
        <w:tc>
          <w:tcPr>
            <w:tcW w:w="1417" w:type="dxa"/>
          </w:tcPr>
          <w:p w:rsidR="00735FF1" w:rsidRPr="00735FF1" w:rsidRDefault="00735FF1" w:rsidP="00E73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977" w:type="dxa"/>
          </w:tcPr>
          <w:p w:rsidR="00735FF1" w:rsidRPr="00735FF1" w:rsidRDefault="00735FF1" w:rsidP="00E73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b/>
                <w:sz w:val="24"/>
                <w:szCs w:val="24"/>
              </w:rPr>
              <w:t>Прыжок в длину с места</w:t>
            </w:r>
          </w:p>
        </w:tc>
        <w:tc>
          <w:tcPr>
            <w:tcW w:w="2977" w:type="dxa"/>
            <w:vAlign w:val="center"/>
          </w:tcPr>
          <w:p w:rsidR="00735FF1" w:rsidRPr="00735FF1" w:rsidRDefault="00735FF1" w:rsidP="00E73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b/>
                <w:sz w:val="24"/>
                <w:szCs w:val="24"/>
              </w:rPr>
              <w:t>Челночный бег 66,4 м</w:t>
            </w:r>
          </w:p>
        </w:tc>
        <w:tc>
          <w:tcPr>
            <w:tcW w:w="2551" w:type="dxa"/>
            <w:vAlign w:val="center"/>
          </w:tcPr>
          <w:p w:rsidR="00735FF1" w:rsidRPr="00735FF1" w:rsidRDefault="00735FF1" w:rsidP="00E73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b/>
                <w:sz w:val="24"/>
                <w:szCs w:val="24"/>
              </w:rPr>
              <w:t>Бег 30 м</w:t>
            </w:r>
          </w:p>
        </w:tc>
        <w:tc>
          <w:tcPr>
            <w:tcW w:w="1985" w:type="dxa"/>
            <w:vAlign w:val="center"/>
          </w:tcPr>
          <w:p w:rsidR="00735FF1" w:rsidRPr="00735FF1" w:rsidRDefault="00735FF1" w:rsidP="00E730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b/>
                <w:sz w:val="24"/>
                <w:szCs w:val="24"/>
              </w:rPr>
              <w:t>Бег 1000 м</w:t>
            </w:r>
          </w:p>
        </w:tc>
      </w:tr>
      <w:tr w:rsidR="00735FF1" w:rsidRPr="00735FF1" w:rsidTr="005D421A">
        <w:tc>
          <w:tcPr>
            <w:tcW w:w="1417" w:type="dxa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2977" w:type="dxa"/>
            <w:vAlign w:val="bottom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551" w:type="dxa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1985" w:type="dxa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4.10.0</w:t>
            </w:r>
          </w:p>
        </w:tc>
      </w:tr>
      <w:tr w:rsidR="00735FF1" w:rsidRPr="00735FF1" w:rsidTr="005D421A">
        <w:tc>
          <w:tcPr>
            <w:tcW w:w="1417" w:type="dxa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bottom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977" w:type="dxa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2551" w:type="dxa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985" w:type="dxa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4.20.0</w:t>
            </w:r>
          </w:p>
        </w:tc>
      </w:tr>
      <w:tr w:rsidR="00735FF1" w:rsidRPr="00735FF1" w:rsidTr="005D421A">
        <w:tc>
          <w:tcPr>
            <w:tcW w:w="1417" w:type="dxa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977" w:type="dxa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2551" w:type="dxa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1985" w:type="dxa"/>
          </w:tcPr>
          <w:p w:rsidR="00735FF1" w:rsidRPr="00735FF1" w:rsidRDefault="00735FF1" w:rsidP="00E73011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35FF1">
              <w:rPr>
                <w:rFonts w:ascii="Times New Roman" w:hAnsi="Times New Roman" w:cs="Times New Roman"/>
                <w:sz w:val="24"/>
                <w:szCs w:val="24"/>
              </w:rPr>
              <w:t>4.30.0</w:t>
            </w:r>
          </w:p>
        </w:tc>
      </w:tr>
    </w:tbl>
    <w:p w:rsidR="00735FF1" w:rsidRPr="00735FF1" w:rsidRDefault="00735FF1" w:rsidP="00E7301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735FF1" w:rsidRPr="00735FF1" w:rsidRDefault="00735FF1" w:rsidP="00E7301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sz w:val="24"/>
          <w:szCs w:val="24"/>
        </w:rPr>
        <w:t>Норматив «челночный бег» проводится на баскетбольной площадке. Старт и финиш - с лицевой линии. Спортсмен бежит до линии штрафного броска и возвращается обратно; затем он бежит до центральной линии и возвращается до линии штраф</w:t>
      </w:r>
      <w:r w:rsidRPr="00735FF1">
        <w:rPr>
          <w:rFonts w:ascii="Times New Roman" w:hAnsi="Times New Roman" w:cs="Times New Roman"/>
          <w:sz w:val="24"/>
          <w:szCs w:val="24"/>
        </w:rPr>
        <w:softHyphen/>
        <w:t>ного броска; далее бежит до противоположной линии штрафно</w:t>
      </w:r>
      <w:r w:rsidRPr="00735FF1">
        <w:rPr>
          <w:rFonts w:ascii="Times New Roman" w:hAnsi="Times New Roman" w:cs="Times New Roman"/>
          <w:sz w:val="24"/>
          <w:szCs w:val="24"/>
        </w:rPr>
        <w:softHyphen/>
        <w:t>го броска и возвращается к месту старта.</w:t>
      </w:r>
    </w:p>
    <w:p w:rsidR="00735FF1" w:rsidRPr="00735FF1" w:rsidRDefault="00735FF1" w:rsidP="00E7301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sz w:val="24"/>
          <w:szCs w:val="24"/>
        </w:rPr>
        <w:t>Проверка знаний правил судейства осуществляется путем привлечения учащихся к судейству внутришкольных соревно</w:t>
      </w:r>
      <w:r w:rsidRPr="00735FF1">
        <w:rPr>
          <w:rFonts w:ascii="Times New Roman" w:hAnsi="Times New Roman" w:cs="Times New Roman"/>
          <w:sz w:val="24"/>
          <w:szCs w:val="24"/>
        </w:rPr>
        <w:softHyphen/>
        <w:t>ваний в качестве судей в поле, судей на про</w:t>
      </w:r>
      <w:r w:rsidRPr="00735FF1">
        <w:rPr>
          <w:rFonts w:ascii="Times New Roman" w:hAnsi="Times New Roman" w:cs="Times New Roman"/>
          <w:sz w:val="24"/>
          <w:szCs w:val="24"/>
        </w:rPr>
        <w:softHyphen/>
        <w:t>токоле.</w:t>
      </w:r>
    </w:p>
    <w:p w:rsidR="00735FF1" w:rsidRPr="00735FF1" w:rsidRDefault="00735FF1" w:rsidP="00E7301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sz w:val="24"/>
          <w:szCs w:val="24"/>
        </w:rPr>
        <w:t>Участие в соревнования. Учащиеся принимают участие не менее чем в двух соревнованиях в год и проводят не менее 5-7 матчевых встреч.</w:t>
      </w:r>
    </w:p>
    <w:p w:rsidR="009B2D63" w:rsidRPr="00B31F61" w:rsidRDefault="00735FF1" w:rsidP="00E7301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35FF1">
        <w:rPr>
          <w:rFonts w:ascii="Times New Roman" w:hAnsi="Times New Roman" w:cs="Times New Roman"/>
          <w:sz w:val="24"/>
          <w:szCs w:val="24"/>
        </w:rPr>
        <w:t>По окончании прохождения программы учащиеся должны выполнить юношеский разряд по баскетболу и иметь навыки организации и проведения соревнований по баскетболу.</w:t>
      </w:r>
    </w:p>
    <w:p w:rsidR="005D42A5" w:rsidRPr="00735FF1" w:rsidRDefault="00B31F61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Ожидаемый результат.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данной программы будет способствовать повышению физиологической активности систем организма, содействию оптимизации умственной и физической работоспособности в режиме учебной деятельности, более успешной адаптации ребенка к школе, повышению интереса к занятиям физической культурой, увеличению числа учащихся стремящихся вести здоровый образ жизни.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Методическое обеспечение и литература.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Комплексная программа физического воспитания учащихся 1–11-х классов /В.И. Лях, Л.А. Зданевич / “Просвещение”. М.</w:t>
      </w:r>
      <w:r w:rsidR="008719C3">
        <w:rPr>
          <w:rFonts w:ascii="Times New Roman" w:eastAsia="Times New Roman" w:hAnsi="Times New Roman" w:cs="Times New Roman"/>
          <w:color w:val="000000"/>
          <w:sz w:val="24"/>
          <w:szCs w:val="24"/>
        </w:rPr>
        <w:t>, 2021</w:t>
      </w: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Баскетбол: Учебник для вузов физ. культу</w:t>
      </w:r>
      <w:r w:rsidR="00D17958">
        <w:rPr>
          <w:rFonts w:ascii="Times New Roman" w:eastAsia="Times New Roman" w:hAnsi="Times New Roman" w:cs="Times New Roman"/>
          <w:color w:val="000000"/>
          <w:sz w:val="24"/>
          <w:szCs w:val="24"/>
        </w:rPr>
        <w:t>ры / Под общ</w:t>
      </w:r>
      <w:r w:rsidR="008719C3">
        <w:rPr>
          <w:rFonts w:ascii="Times New Roman" w:eastAsia="Times New Roman" w:hAnsi="Times New Roman" w:cs="Times New Roman"/>
          <w:color w:val="000000"/>
          <w:sz w:val="24"/>
          <w:szCs w:val="24"/>
        </w:rPr>
        <w:t>. ред. Ю. М.Портнова. - М., 2018</w:t>
      </w: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Вари Л. 1000 упражнений игры в баскетбол: Пер, с фр, / Под ред </w:t>
      </w:r>
      <w:r w:rsidR="008719C3">
        <w:rPr>
          <w:rFonts w:ascii="Times New Roman" w:eastAsia="Times New Roman" w:hAnsi="Times New Roman" w:cs="Times New Roman"/>
          <w:color w:val="000000"/>
          <w:sz w:val="24"/>
          <w:szCs w:val="24"/>
        </w:rPr>
        <w:t>Л. Ю. Поплавского. — Киев, 2018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Гомельский А. Я. Баскетбол. Секреты мастера— И,1997.</w:t>
      </w:r>
    </w:p>
    <w:p w:rsidR="001F6686" w:rsidRPr="00735FF1" w:rsidRDefault="001F6686" w:rsidP="00E730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Костикова Л, В. Бас</w:t>
      </w:r>
      <w:r w:rsidR="008719C3">
        <w:rPr>
          <w:rFonts w:ascii="Times New Roman" w:eastAsia="Times New Roman" w:hAnsi="Times New Roman" w:cs="Times New Roman"/>
          <w:color w:val="000000"/>
          <w:sz w:val="24"/>
          <w:szCs w:val="24"/>
        </w:rPr>
        <w:t>кетбол. Азбука спорта. — М. 2017</w:t>
      </w: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27CD7" w:rsidRDefault="001F6686" w:rsidP="003B571F">
      <w:pPr>
        <w:shd w:val="clear" w:color="auto" w:fill="FFFFFF"/>
        <w:spacing w:after="0" w:line="240" w:lineRule="auto"/>
        <w:ind w:firstLine="567"/>
      </w:pP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Чернова К А. Подвижные игры в системе подготовки баскетболистов:</w:t>
      </w:r>
      <w:r w:rsidR="00D17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Метод. рекомендации для тренеров по баскетболу.М., 2018</w:t>
      </w:r>
      <w:r w:rsidRPr="00735FF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sectPr w:rsidR="00427CD7" w:rsidSect="00E73011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4A0" w:rsidRDefault="008414A0" w:rsidP="00735FF1">
      <w:pPr>
        <w:spacing w:after="0" w:line="240" w:lineRule="auto"/>
      </w:pPr>
      <w:r>
        <w:separator/>
      </w:r>
    </w:p>
  </w:endnote>
  <w:endnote w:type="continuationSeparator" w:id="0">
    <w:p w:rsidR="008414A0" w:rsidRDefault="008414A0" w:rsidP="00735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4A0" w:rsidRDefault="008414A0" w:rsidP="00735FF1">
      <w:pPr>
        <w:spacing w:after="0" w:line="240" w:lineRule="auto"/>
      </w:pPr>
      <w:r>
        <w:separator/>
      </w:r>
    </w:p>
  </w:footnote>
  <w:footnote w:type="continuationSeparator" w:id="0">
    <w:p w:rsidR="008414A0" w:rsidRDefault="008414A0" w:rsidP="00735F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C11B3"/>
    <w:multiLevelType w:val="hybridMultilevel"/>
    <w:tmpl w:val="7E60B438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62139E"/>
    <w:multiLevelType w:val="hybridMultilevel"/>
    <w:tmpl w:val="946424F0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B185277"/>
    <w:multiLevelType w:val="hybridMultilevel"/>
    <w:tmpl w:val="2A9C2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A4FCB"/>
    <w:multiLevelType w:val="multilevel"/>
    <w:tmpl w:val="E1841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BD6E3D"/>
    <w:multiLevelType w:val="multilevel"/>
    <w:tmpl w:val="D9B6B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DC1957"/>
    <w:multiLevelType w:val="hybridMultilevel"/>
    <w:tmpl w:val="B79A0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9627AE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6E435D"/>
    <w:multiLevelType w:val="hybridMultilevel"/>
    <w:tmpl w:val="F7E237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8653D8"/>
    <w:multiLevelType w:val="multilevel"/>
    <w:tmpl w:val="A16C5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AB7275"/>
    <w:multiLevelType w:val="hybridMultilevel"/>
    <w:tmpl w:val="CDE665DA"/>
    <w:lvl w:ilvl="0" w:tplc="CD7247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220A3B"/>
    <w:multiLevelType w:val="hybridMultilevel"/>
    <w:tmpl w:val="42866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AF59D8"/>
    <w:multiLevelType w:val="hybridMultilevel"/>
    <w:tmpl w:val="2A9C2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EE1B26"/>
    <w:multiLevelType w:val="hybridMultilevel"/>
    <w:tmpl w:val="64069E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E67264"/>
    <w:multiLevelType w:val="hybridMultilevel"/>
    <w:tmpl w:val="2A9C27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B97FC8"/>
    <w:multiLevelType w:val="multilevel"/>
    <w:tmpl w:val="05ACE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DF2ACD"/>
    <w:multiLevelType w:val="multilevel"/>
    <w:tmpl w:val="5F9C4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E5107C"/>
    <w:multiLevelType w:val="hybridMultilevel"/>
    <w:tmpl w:val="5A3633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98EA13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000000"/>
        <w:sz w:val="21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FF5A25"/>
    <w:multiLevelType w:val="hybridMultilevel"/>
    <w:tmpl w:val="04268D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BF5F90"/>
    <w:multiLevelType w:val="multilevel"/>
    <w:tmpl w:val="A4306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C6334C9"/>
    <w:multiLevelType w:val="multilevel"/>
    <w:tmpl w:val="7BE0D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4"/>
  </w:num>
  <w:num w:numId="3">
    <w:abstractNumId w:val="4"/>
  </w:num>
  <w:num w:numId="4">
    <w:abstractNumId w:val="7"/>
  </w:num>
  <w:num w:numId="5">
    <w:abstractNumId w:val="12"/>
  </w:num>
  <w:num w:numId="6">
    <w:abstractNumId w:val="16"/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0"/>
  </w:num>
  <w:num w:numId="12">
    <w:abstractNumId w:val="11"/>
  </w:num>
  <w:num w:numId="13">
    <w:abstractNumId w:val="15"/>
  </w:num>
  <w:num w:numId="14">
    <w:abstractNumId w:val="10"/>
  </w:num>
  <w:num w:numId="15">
    <w:abstractNumId w:val="2"/>
  </w:num>
  <w:num w:numId="16">
    <w:abstractNumId w:val="5"/>
  </w:num>
  <w:num w:numId="17">
    <w:abstractNumId w:val="9"/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6686"/>
    <w:rsid w:val="0003026C"/>
    <w:rsid w:val="00093780"/>
    <w:rsid w:val="00163C05"/>
    <w:rsid w:val="00180391"/>
    <w:rsid w:val="001F6686"/>
    <w:rsid w:val="00287493"/>
    <w:rsid w:val="00311E1E"/>
    <w:rsid w:val="003B571F"/>
    <w:rsid w:val="003D4648"/>
    <w:rsid w:val="00427CD7"/>
    <w:rsid w:val="005D421A"/>
    <w:rsid w:val="005D42A5"/>
    <w:rsid w:val="005F55FA"/>
    <w:rsid w:val="00735FF1"/>
    <w:rsid w:val="007555DB"/>
    <w:rsid w:val="007A05B5"/>
    <w:rsid w:val="007C4026"/>
    <w:rsid w:val="008414A0"/>
    <w:rsid w:val="008719C3"/>
    <w:rsid w:val="00996B80"/>
    <w:rsid w:val="009B2D63"/>
    <w:rsid w:val="00B174EE"/>
    <w:rsid w:val="00B31F61"/>
    <w:rsid w:val="00C04E60"/>
    <w:rsid w:val="00C27014"/>
    <w:rsid w:val="00CD5262"/>
    <w:rsid w:val="00CF1E40"/>
    <w:rsid w:val="00D17958"/>
    <w:rsid w:val="00D71604"/>
    <w:rsid w:val="00E73011"/>
    <w:rsid w:val="00F3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154BC48E-A59E-4CBD-9E5A-E379CA1B0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5DB"/>
  </w:style>
  <w:style w:type="paragraph" w:styleId="1">
    <w:name w:val="heading 1"/>
    <w:basedOn w:val="a"/>
    <w:next w:val="a"/>
    <w:link w:val="10"/>
    <w:uiPriority w:val="9"/>
    <w:qFormat/>
    <w:rsid w:val="00427C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7C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qFormat/>
    <w:rsid w:val="00427CD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6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9B2D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B2D63"/>
    <w:pPr>
      <w:ind w:left="720"/>
      <w:contextualSpacing/>
    </w:pPr>
    <w:rPr>
      <w:rFonts w:ascii="Calibri" w:eastAsia="Times New Roman" w:hAnsi="Calibri" w:cs="Calibri"/>
    </w:rPr>
  </w:style>
  <w:style w:type="paragraph" w:styleId="a6">
    <w:name w:val="No Spacing"/>
    <w:link w:val="a7"/>
    <w:uiPriority w:val="1"/>
    <w:qFormat/>
    <w:rsid w:val="005D4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Exact">
    <w:name w:val="Основной текст (7) Exact"/>
    <w:basedOn w:val="a0"/>
    <w:link w:val="7"/>
    <w:uiPriority w:val="99"/>
    <w:rsid w:val="00735FF1"/>
    <w:rPr>
      <w:rFonts w:ascii="Consolas" w:hAnsi="Consolas" w:cs="Consolas"/>
      <w:sz w:val="11"/>
      <w:szCs w:val="11"/>
      <w:shd w:val="clear" w:color="auto" w:fill="FFFFFF"/>
    </w:rPr>
  </w:style>
  <w:style w:type="character" w:customStyle="1" w:styleId="5Exact1">
    <w:name w:val="Основной текст (5) Exact1"/>
    <w:basedOn w:val="5"/>
    <w:uiPriority w:val="99"/>
    <w:rsid w:val="00735FF1"/>
    <w:rPr>
      <w:rFonts w:ascii="Consolas" w:hAnsi="Consolas" w:cs="Consolas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rsid w:val="00735FF1"/>
    <w:rPr>
      <w:rFonts w:ascii="Consolas" w:hAnsi="Consolas" w:cs="Consolas"/>
      <w:sz w:val="9"/>
      <w:szCs w:val="9"/>
      <w:shd w:val="clear" w:color="auto" w:fill="FFFFFF"/>
    </w:rPr>
  </w:style>
  <w:style w:type="paragraph" w:customStyle="1" w:styleId="7">
    <w:name w:val="Основной текст (7)"/>
    <w:basedOn w:val="a"/>
    <w:link w:val="7Exact"/>
    <w:uiPriority w:val="99"/>
    <w:rsid w:val="00735FF1"/>
    <w:pPr>
      <w:widowControl w:val="0"/>
      <w:shd w:val="clear" w:color="auto" w:fill="FFFFFF"/>
      <w:spacing w:after="0" w:line="240" w:lineRule="atLeast"/>
    </w:pPr>
    <w:rPr>
      <w:rFonts w:ascii="Consolas" w:hAnsi="Consolas" w:cs="Consolas"/>
      <w:sz w:val="11"/>
      <w:szCs w:val="11"/>
    </w:rPr>
  </w:style>
  <w:style w:type="paragraph" w:customStyle="1" w:styleId="50">
    <w:name w:val="Основной текст (5)"/>
    <w:basedOn w:val="a"/>
    <w:link w:val="5"/>
    <w:uiPriority w:val="99"/>
    <w:rsid w:val="00735FF1"/>
    <w:pPr>
      <w:widowControl w:val="0"/>
      <w:shd w:val="clear" w:color="auto" w:fill="FFFFFF"/>
      <w:spacing w:after="960" w:line="240" w:lineRule="atLeast"/>
    </w:pPr>
    <w:rPr>
      <w:rFonts w:ascii="Consolas" w:hAnsi="Consolas" w:cs="Consolas"/>
      <w:sz w:val="9"/>
      <w:szCs w:val="9"/>
    </w:rPr>
  </w:style>
  <w:style w:type="paragraph" w:styleId="a8">
    <w:name w:val="header"/>
    <w:basedOn w:val="a"/>
    <w:link w:val="a9"/>
    <w:uiPriority w:val="99"/>
    <w:unhideWhenUsed/>
    <w:rsid w:val="00735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35FF1"/>
  </w:style>
  <w:style w:type="paragraph" w:styleId="aa">
    <w:name w:val="footer"/>
    <w:basedOn w:val="a"/>
    <w:link w:val="ab"/>
    <w:uiPriority w:val="99"/>
    <w:unhideWhenUsed/>
    <w:rsid w:val="00735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35FF1"/>
  </w:style>
  <w:style w:type="paragraph" w:styleId="ac">
    <w:name w:val="Body Text"/>
    <w:basedOn w:val="a"/>
    <w:link w:val="ad"/>
    <w:uiPriority w:val="1"/>
    <w:unhideWhenUsed/>
    <w:qFormat/>
    <w:rsid w:val="00735FF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735FF1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735FF1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a7">
    <w:name w:val="Без интервала Знак"/>
    <w:basedOn w:val="a0"/>
    <w:link w:val="a6"/>
    <w:uiPriority w:val="1"/>
    <w:rsid w:val="00735FF1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27C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27C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rsid w:val="00427CD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">
    <w:name w:val="Основной текст (3)_"/>
    <w:basedOn w:val="a0"/>
    <w:link w:val="30"/>
    <w:uiPriority w:val="99"/>
    <w:rsid w:val="00427CD7"/>
    <w:rPr>
      <w:rFonts w:ascii="Times New Roman" w:hAnsi="Times New Roman" w:cs="Times New Roman"/>
      <w:b/>
      <w:bCs/>
      <w:spacing w:val="-10"/>
      <w:sz w:val="70"/>
      <w:szCs w:val="70"/>
      <w:shd w:val="clear" w:color="auto" w:fill="FFFFFF"/>
    </w:rPr>
  </w:style>
  <w:style w:type="character" w:customStyle="1" w:styleId="21">
    <w:name w:val="Основной текст (2)_"/>
    <w:basedOn w:val="a0"/>
    <w:link w:val="210"/>
    <w:uiPriority w:val="99"/>
    <w:rsid w:val="00427CD7"/>
    <w:rPr>
      <w:rFonts w:ascii="Times New Roman" w:hAnsi="Times New Roman" w:cs="Times New Roman"/>
      <w:sz w:val="70"/>
      <w:szCs w:val="70"/>
      <w:shd w:val="clear" w:color="auto" w:fill="FFFFFF"/>
    </w:rPr>
  </w:style>
  <w:style w:type="character" w:customStyle="1" w:styleId="22">
    <w:name w:val="Основной текст (2) + Курсив"/>
    <w:aliases w:val="Интервал -1 pt"/>
    <w:basedOn w:val="21"/>
    <w:uiPriority w:val="99"/>
    <w:rsid w:val="00427CD7"/>
    <w:rPr>
      <w:rFonts w:ascii="Times New Roman" w:hAnsi="Times New Roman" w:cs="Times New Roman"/>
      <w:i/>
      <w:iCs/>
      <w:spacing w:val="-20"/>
      <w:sz w:val="70"/>
      <w:szCs w:val="70"/>
      <w:shd w:val="clear" w:color="auto" w:fill="FFFFFF"/>
    </w:rPr>
  </w:style>
  <w:style w:type="character" w:customStyle="1" w:styleId="41">
    <w:name w:val="Основной текст (4)_"/>
    <w:basedOn w:val="a0"/>
    <w:link w:val="42"/>
    <w:uiPriority w:val="99"/>
    <w:rsid w:val="00427CD7"/>
    <w:rPr>
      <w:rFonts w:ascii="Consolas" w:hAnsi="Consolas" w:cs="Consolas"/>
      <w:sz w:val="8"/>
      <w:szCs w:val="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427CD7"/>
    <w:pPr>
      <w:widowControl w:val="0"/>
      <w:shd w:val="clear" w:color="auto" w:fill="FFFFFF"/>
      <w:spacing w:after="660" w:line="240" w:lineRule="atLeast"/>
      <w:jc w:val="center"/>
    </w:pPr>
    <w:rPr>
      <w:rFonts w:ascii="Times New Roman" w:hAnsi="Times New Roman" w:cs="Times New Roman"/>
      <w:b/>
      <w:bCs/>
      <w:spacing w:val="-10"/>
      <w:sz w:val="70"/>
      <w:szCs w:val="70"/>
    </w:rPr>
  </w:style>
  <w:style w:type="paragraph" w:customStyle="1" w:styleId="210">
    <w:name w:val="Основной текст (2)1"/>
    <w:basedOn w:val="a"/>
    <w:link w:val="21"/>
    <w:uiPriority w:val="99"/>
    <w:rsid w:val="00427CD7"/>
    <w:pPr>
      <w:widowControl w:val="0"/>
      <w:shd w:val="clear" w:color="auto" w:fill="FFFFFF"/>
      <w:spacing w:before="660" w:after="480" w:line="240" w:lineRule="atLeast"/>
      <w:jc w:val="both"/>
    </w:pPr>
    <w:rPr>
      <w:rFonts w:ascii="Times New Roman" w:hAnsi="Times New Roman" w:cs="Times New Roman"/>
      <w:sz w:val="70"/>
      <w:szCs w:val="70"/>
    </w:rPr>
  </w:style>
  <w:style w:type="paragraph" w:customStyle="1" w:styleId="42">
    <w:name w:val="Основной текст (4)"/>
    <w:basedOn w:val="a"/>
    <w:link w:val="41"/>
    <w:uiPriority w:val="99"/>
    <w:rsid w:val="00427CD7"/>
    <w:pPr>
      <w:widowControl w:val="0"/>
      <w:shd w:val="clear" w:color="auto" w:fill="FFFFFF"/>
      <w:spacing w:after="60" w:line="240" w:lineRule="atLeast"/>
    </w:pPr>
    <w:rPr>
      <w:rFonts w:ascii="Consolas" w:hAnsi="Consolas" w:cs="Consolas"/>
      <w:sz w:val="8"/>
      <w:szCs w:val="8"/>
    </w:rPr>
  </w:style>
  <w:style w:type="character" w:customStyle="1" w:styleId="ae">
    <w:name w:val="Колонтитул_"/>
    <w:basedOn w:val="a0"/>
    <w:link w:val="11"/>
    <w:uiPriority w:val="99"/>
    <w:rsid w:val="00427CD7"/>
    <w:rPr>
      <w:rFonts w:ascii="Times New Roman" w:hAnsi="Times New Roman" w:cs="Times New Roman"/>
      <w:b/>
      <w:bCs/>
      <w:i/>
      <w:iCs/>
      <w:spacing w:val="-10"/>
      <w:sz w:val="68"/>
      <w:szCs w:val="68"/>
      <w:shd w:val="clear" w:color="auto" w:fill="FFFFFF"/>
    </w:rPr>
  </w:style>
  <w:style w:type="character" w:customStyle="1" w:styleId="30pt">
    <w:name w:val="Колонтитул + 30 pt"/>
    <w:aliases w:val="Не полужирный,Не курсив,Интервал 0 pt"/>
    <w:basedOn w:val="ae"/>
    <w:uiPriority w:val="99"/>
    <w:rsid w:val="00427CD7"/>
    <w:rPr>
      <w:rFonts w:ascii="Times New Roman" w:hAnsi="Times New Roman" w:cs="Times New Roman"/>
      <w:b/>
      <w:bCs/>
      <w:i/>
      <w:iCs/>
      <w:spacing w:val="0"/>
      <w:sz w:val="60"/>
      <w:szCs w:val="60"/>
      <w:shd w:val="clear" w:color="auto" w:fill="FFFFFF"/>
    </w:rPr>
  </w:style>
  <w:style w:type="paragraph" w:customStyle="1" w:styleId="11">
    <w:name w:val="Колонтитул1"/>
    <w:basedOn w:val="a"/>
    <w:link w:val="ae"/>
    <w:uiPriority w:val="99"/>
    <w:rsid w:val="00427CD7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i/>
      <w:iCs/>
      <w:spacing w:val="-10"/>
      <w:sz w:val="68"/>
      <w:szCs w:val="68"/>
    </w:rPr>
  </w:style>
  <w:style w:type="table" w:customStyle="1" w:styleId="TableNormal">
    <w:name w:val="Table Normal"/>
    <w:uiPriority w:val="2"/>
    <w:semiHidden/>
    <w:qFormat/>
    <w:rsid w:val="00427CD7"/>
    <w:pPr>
      <w:widowControl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427CD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27CD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3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2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61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2446</Words>
  <Characters>13947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Kazan</cp:lastModifiedBy>
  <cp:revision>19</cp:revision>
  <dcterms:created xsi:type="dcterms:W3CDTF">2020-10-31T16:38:00Z</dcterms:created>
  <dcterms:modified xsi:type="dcterms:W3CDTF">2022-10-04T10:24:00Z</dcterms:modified>
</cp:coreProperties>
</file>